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iscrizione - anno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Inviare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entrambe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 le pagine che compongono la presente domanda compilate, datate e firmate,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insieme alla documentazione richiesta, all’indirizzo 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iscrizioni@aitne.it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___________________________________               Nome 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dei requisiti richiesti dallo Statuto di codesta Associazione,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rivolgere domanda di iscrizione, dichiara: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di aver letto il testo dello statuto e di aderire alle finalità che AITNE si propone di perseguire;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di riconoscersi nel profilo professionale del TNPEE come indicato nel D.M. 17/01/2007, n.56;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di riconoscere e rispettare il codice deontologico elaborato da AITNE;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di essere a conoscenza che 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socio si perde all’invio di esplicite dimissioni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fornisce inoltre i dati anagrafici e i dati relativi ai propri titoli di studio e alla propria attività professionale tramite la compilazione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99"/>
          <w:sz w:val="20"/>
          <w:szCs w:val="20"/>
          <w:u w:val="single"/>
          <w:shd w:fill="auto" w:val="clear"/>
          <w:vertAlign w:val="baseline"/>
          <w:rtl w:val="0"/>
        </w:rPr>
        <w:t xml:space="preserve">Scheda di iscrizione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reperibile sul sito Aitne alla pagina www.aitne.it/iscrizioni, consapevole che il conferimento dei dati è necessario ai fini del perfezionamento dell’iscrizione;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infine: 1) copia del certificato di laurea o di altro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titolo abilitante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all’esercizio della professione di TNPEE;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99"/>
          <w:sz w:val="20"/>
          <w:szCs w:val="20"/>
          <w:u w:val="none"/>
          <w:shd w:fill="auto" w:val="clear"/>
          <w:vertAlign w:val="baseline"/>
          <w:rtl w:val="0"/>
        </w:rPr>
        <w:t xml:space="preserve">copia del pagamento della quota di iscrizione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____________________________</w:t>
        <w:tab/>
        <w:t xml:space="preserve">Firma 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in materia di protezione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dell’art. 13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 lgs n. 196 del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informiamo che il trattamento dei dati viene effettuato per le finalità sotto specificate; il consenso al trattamento è facoltativo ma un eventuale rifiuto comporterà l’impossibilità da parte di Aitne di fornire i servizi indicati: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comunicazioni relative alla partecipazione alla vita associativa, compilazione dell’archivio iscritti, comunicazioni sulle attività e sulle iniziative Aitne, fornitura di servizi destinati ai soci, invio di materiale scientifico, finalità statistiche e di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100330</wp:posOffset>
                </wp:positionV>
                <wp:extent cx="144145" cy="144145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100330</wp:posOffset>
                </wp:positionV>
                <wp:extent cx="144145" cy="14414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100330</wp:posOffset>
                </wp:positionV>
                <wp:extent cx="144145" cy="144145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100330</wp:posOffset>
                </wp:positionV>
                <wp:extent cx="144145" cy="14414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3960"/>
          <w:tab w:val="left" w:pos="4500"/>
          <w:tab w:val="left" w:pos="5940"/>
          <w:tab w:val="left" w:pos="73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il consenso </w:t>
        <w:tab/>
        <w:tab/>
        <w:t xml:space="preserve">Nego il consenso</w:t>
        <w:tab/>
        <w:t xml:space="preserve">Firma 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pubblicazione di una scheda sintetica del socio sulla pagina web Aitne, esclusivamente in area riservata accessibile soltanto agli iscritti (limitatamente ai seguenti dati: nome e cognome, e-mail o recapito alternativo, provincia e tipologia della struttura lavorativa, ambito disciplinare oggetto dell’attività professionale).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138430</wp:posOffset>
                </wp:positionV>
                <wp:extent cx="144145" cy="144145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138430</wp:posOffset>
                </wp:positionV>
                <wp:extent cx="144145" cy="14414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144145" cy="144145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144145" cy="1441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il consenso</w:t>
        <w:tab/>
        <w:t xml:space="preserve"> Nego il consenso </w:t>
        <w:tab/>
        <w:t xml:space="preserve">Firma 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pubblicazione del profilo del socio all’interno di un elenco professionale sul sito Aitne e/o su siti di organismi delle professioni sanitarie di cui Aitne fa parte.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4145" cy="14414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4145" cy="1441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4145" cy="144145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4145" cy="14414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il consenso</w:t>
        <w:tab/>
        <w:t xml:space="preserve"> Nego il consenso </w:t>
        <w:tab/>
        <w:t xml:space="preserve">Firma 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comunicazione dei dati anagrafici ad organismi delle professioni sanitarie di cui Aitne fa parte, al Cogeaps e al Ministero della Sanità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4145" cy="144145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4145" cy="14414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4145" cy="14414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4145" cy="1441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il consenso</w:t>
        <w:tab/>
        <w:t xml:space="preserve"> Nego il consenso </w:t>
        <w:tab/>
        <w:t xml:space="preserve">Firma 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  <w:tab w:val="left" w:pos="59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 dati forniti saranno trattati tramite supporto cartaceo e informatico, nel rispetto delle misure di sicurezza idonee a garantire l’integrità e la riservatezza delle informazioni;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 dati conferiti possono essere conosciuti esclusivamente dai membri del Direttivo Aitne in carica e dai suoi delegati; salvo che per le finalità di cui ai punti b), c) e d), i dati conferiti non saranno oggetto di alcuna diffusione;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l’interessato può esercitare nei confronti di Aitne il diritto di accesso ai dati personali e gli altri diritti di cui all’art. 7 del D. lgs n. 196 del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il titolare del trattamento è Aitne, via Campania 59, 00187 Roma.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di aver letto attentamente la presente informativa e di essere stato correttamente informato sul trattamento dei dati personali ai sensi del D. Lgs. 196/2003.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____________________________</w:t>
        <w:tab/>
        <w:t xml:space="preserve">Firma 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AITNE - Associazione Italiana Terapisti della Neuro e Psicomotricità dell’età evolutiva</w: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Quintino Sella 8, 00187 Roma - Tel. 3886177077 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info@aitne.it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presidenza@aitne.it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servizisoci@aitne.it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iscrizioni@aitne.it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L’accettazione della presente domanda da parte di Aitne determina per il richiedente l’acquisizione dello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socio e comporta il conseguente inserimento dei dati conferiti all’interno dell’archivio Aitne.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7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socio ha facoltà di non rinnovare il pagamento della quota l’anno successivo a quello di prima iscrizione o di effettuare versamenti della quota di rinnovo negli anni successivi a quello di prima iscrizione in modo intermittente. Il socio infatti può in ogni momento scegliere di rinnovare la quota annuale, che consente l’accesso ai servizi e al pieno esercizio dei diritti statutari, poiché Aitne NON impone alcun versamento delle quote degli anni intercorsi tra la prima iscrizione e un eventuale rinnovo. Per non figurare più tra i soci Aitne, invece, è necessario inviare esplicita domanda di cancellazione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Diritto di accesso ei dati personali ed altri diritti.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- L’interessato ha diritto di ottenere la conferma dell’esistenza o meno di dati personali che lo riguardano, anche se non ancora registrati, e la loro comunicazione in forma intelligibile. 2. -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dell’art. 5, comma2; e) dei soggetti o delle categorie di soggetti ai quali i dati personali possono essere comunicati o che possono venirne a conoscenza in qualità di rappresentante designato nel territorio dello Stato, dei responsabili o incaricati. 3. – L’interessato ha diritto di ottenere: a) l’aggiornamento, la rettificazione ovvero, quando vi ha interesse, l’integrazione dei dati; b) la cancellazione, la trasformazione in forma anonima o in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coloro, di coloro ai quali i dati sono stati comunicati e diffusi, eccettuato il caso in cui tale adempimento si rivela impossibile o comporta un impiego di mezzi manifestamente sproporzionato rispetto al diritto tutelato. 4. –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33415" cy="942975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21" Type="http://schemas.openxmlformats.org/officeDocument/2006/relationships/footer" Target="footer2.xml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3.xml"/><Relationship Id="rId7" Type="http://schemas.openxmlformats.org/officeDocument/2006/relationships/hyperlink" Target="mailto:iscrizioni@aitne.it" TargetMode="External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itne.it" TargetMode="External"/><Relationship Id="rId2" Type="http://schemas.openxmlformats.org/officeDocument/2006/relationships/hyperlink" Target="mailto:presidenza@aitne.it" TargetMode="External"/><Relationship Id="rId3" Type="http://schemas.openxmlformats.org/officeDocument/2006/relationships/hyperlink" Target="mailto:servizisoci@ait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